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6C8" w:rsidRDefault="00606C9D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</w:t>
      </w:r>
      <w:r w:rsidR="0013608B">
        <w:rPr>
          <w:rFonts w:ascii="Arial" w:hAnsi="Arial" w:cs="Arial"/>
          <w:bCs/>
          <w:sz w:val="24"/>
          <w:szCs w:val="24"/>
        </w:rPr>
        <w:t>1</w:t>
      </w:r>
      <w:r w:rsidR="00442F7C">
        <w:rPr>
          <w:rFonts w:ascii="Arial" w:hAnsi="Arial" w:cs="Arial"/>
          <w:bCs/>
          <w:sz w:val="24"/>
          <w:szCs w:val="24"/>
        </w:rPr>
        <w:t>2</w:t>
      </w:r>
    </w:p>
    <w:p w:rsidR="000006C8" w:rsidRDefault="00606C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FE1D56">
        <w:rPr>
          <w:rFonts w:ascii="Arial" w:hAnsi="Arial" w:cs="Arial"/>
          <w:sz w:val="24"/>
          <w:szCs w:val="24"/>
        </w:rPr>
        <w:t>Решению Собрания депутатов</w:t>
      </w:r>
    </w:p>
    <w:p w:rsidR="000006C8" w:rsidRDefault="00606C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0006C8" w:rsidRDefault="00606C9D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</w:t>
      </w:r>
      <w:r w:rsidR="00041456">
        <w:rPr>
          <w:rFonts w:ascii="Arial" w:hAnsi="Arial" w:cs="Arial"/>
          <w:sz w:val="24"/>
          <w:szCs w:val="24"/>
        </w:rPr>
        <w:t xml:space="preserve"> </w:t>
      </w:r>
      <w:r w:rsidR="00B77FF7">
        <w:rPr>
          <w:rFonts w:ascii="Arial" w:hAnsi="Arial" w:cs="Arial"/>
          <w:sz w:val="24"/>
          <w:szCs w:val="24"/>
        </w:rPr>
        <w:t>30</w:t>
      </w:r>
      <w:r w:rsidR="00AE0D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» </w:t>
      </w:r>
      <w:r w:rsidR="00B77FF7">
        <w:rPr>
          <w:rFonts w:ascii="Arial" w:hAnsi="Arial" w:cs="Arial"/>
          <w:sz w:val="24"/>
          <w:szCs w:val="24"/>
        </w:rPr>
        <w:t>апреля</w:t>
      </w:r>
      <w:r w:rsidR="00FE1D56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202</w:t>
      </w:r>
      <w:r w:rsidR="00FE1D56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г. №</w:t>
      </w:r>
      <w:r w:rsidR="00B77FF7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 xml:space="preserve"> </w:t>
      </w:r>
    </w:p>
    <w:p w:rsidR="000006C8" w:rsidRDefault="000006C8">
      <w:pPr>
        <w:spacing w:after="0"/>
        <w:rPr>
          <w:rFonts w:ascii="Arial" w:hAnsi="Arial" w:cs="Arial"/>
          <w:sz w:val="24"/>
          <w:szCs w:val="24"/>
        </w:rPr>
      </w:pPr>
    </w:p>
    <w:p w:rsidR="000006C8" w:rsidRDefault="000006C8">
      <w:pPr>
        <w:spacing w:after="0"/>
        <w:rPr>
          <w:rFonts w:ascii="Arial" w:hAnsi="Arial" w:cs="Arial"/>
          <w:sz w:val="24"/>
          <w:szCs w:val="24"/>
        </w:rPr>
      </w:pPr>
    </w:p>
    <w:p w:rsidR="000006C8" w:rsidRDefault="00606C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Распределение прочих  межбюджетных трансфертов</w:t>
      </w:r>
      <w:r w:rsidR="00127981">
        <w:rPr>
          <w:rFonts w:ascii="Arial" w:hAnsi="Arial" w:cs="Arial"/>
          <w:sz w:val="24"/>
          <w:szCs w:val="24"/>
        </w:rPr>
        <w:t>, передаваемых сельским поселениям</w:t>
      </w:r>
      <w:r>
        <w:rPr>
          <w:rFonts w:ascii="Arial" w:hAnsi="Arial" w:cs="Arial"/>
          <w:sz w:val="24"/>
          <w:szCs w:val="24"/>
        </w:rPr>
        <w:t xml:space="preserve"> бюджетам поселений </w:t>
      </w:r>
      <w:r w:rsidR="00127981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202</w:t>
      </w:r>
      <w:r w:rsidR="00291CA3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год</w:t>
      </w:r>
      <w:r w:rsidR="00127981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</w:t>
      </w:r>
    </w:p>
    <w:p w:rsidR="000006C8" w:rsidRDefault="00606C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p w:rsidR="000006C8" w:rsidRDefault="000006C8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4500" w:type="pct"/>
        <w:tblLayout w:type="fixed"/>
        <w:tblLook w:val="04A0"/>
      </w:tblPr>
      <w:tblGrid>
        <w:gridCol w:w="4362"/>
        <w:gridCol w:w="2126"/>
        <w:gridCol w:w="2126"/>
      </w:tblGrid>
      <w:tr w:rsidR="001316C0" w:rsidTr="001316C0">
        <w:trPr>
          <w:trHeight w:val="1186"/>
        </w:trPr>
        <w:tc>
          <w:tcPr>
            <w:tcW w:w="2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1316C0" w:rsidRDefault="001316C0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C0" w:rsidRDefault="001316C0" w:rsidP="0007490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</w:t>
            </w:r>
            <w:r w:rsidR="00074907">
              <w:rPr>
                <w:rFonts w:ascii="Arial" w:hAnsi="Arial" w:cs="Arial"/>
                <w:sz w:val="24"/>
                <w:szCs w:val="24"/>
              </w:rPr>
              <w:t xml:space="preserve"> 2024 год</w:t>
            </w:r>
            <w:r w:rsidR="00FE1D5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316C0" w:rsidRDefault="001316C0" w:rsidP="00FE1D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Исполнено на 01.</w:t>
            </w:r>
            <w:r w:rsidR="00FE1D56">
              <w:rPr>
                <w:rFonts w:ascii="Arial" w:hAnsi="Arial" w:cs="Arial"/>
                <w:sz w:val="24"/>
                <w:szCs w:val="24"/>
              </w:rPr>
              <w:t>01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FE1D56">
              <w:rPr>
                <w:rFonts w:ascii="Arial" w:hAnsi="Arial" w:cs="Arial"/>
                <w:sz w:val="24"/>
                <w:szCs w:val="24"/>
              </w:rPr>
              <w:t>5г.</w:t>
            </w:r>
          </w:p>
        </w:tc>
      </w:tr>
      <w:tr w:rsidR="001316C0" w:rsidTr="001316C0">
        <w:trPr>
          <w:trHeight w:val="537"/>
        </w:trPr>
        <w:tc>
          <w:tcPr>
            <w:tcW w:w="2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1316C0" w:rsidRDefault="001316C0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C0" w:rsidRDefault="00AE0DD7" w:rsidP="009B48B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2234650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316C0" w:rsidRDefault="00AE0D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2234650</w:t>
            </w:r>
          </w:p>
        </w:tc>
      </w:tr>
      <w:tr w:rsidR="001316C0" w:rsidTr="001316C0">
        <w:trPr>
          <w:trHeight w:val="537"/>
        </w:trPr>
        <w:tc>
          <w:tcPr>
            <w:tcW w:w="2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1316C0" w:rsidRDefault="000414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</w:t>
            </w:r>
            <w:r w:rsidR="00AE0DD7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C0" w:rsidRDefault="00FE1D56" w:rsidP="009B48B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1543000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316C0" w:rsidRDefault="00FE1D56" w:rsidP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1543000</w:t>
            </w:r>
          </w:p>
        </w:tc>
      </w:tr>
      <w:tr w:rsidR="00041456" w:rsidTr="001316C0">
        <w:tc>
          <w:tcPr>
            <w:tcW w:w="253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41456" w:rsidRPr="00041456" w:rsidRDefault="000414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1456">
              <w:rPr>
                <w:rFonts w:ascii="Arial" w:hAnsi="Arial" w:cs="Arial"/>
                <w:sz w:val="24"/>
                <w:szCs w:val="24"/>
              </w:rPr>
              <w:t>Коневское</w:t>
            </w:r>
            <w:proofErr w:type="spellEnd"/>
            <w:r w:rsidR="00AE0DD7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456" w:rsidRPr="00D51B20" w:rsidRDefault="00FE1D56" w:rsidP="009B48B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AE0DD7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1456" w:rsidRPr="00D51B20" w:rsidRDefault="00FE1D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AE0DD7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</w:tr>
      <w:tr w:rsidR="00041456" w:rsidTr="001316C0">
        <w:tc>
          <w:tcPr>
            <w:tcW w:w="253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41456" w:rsidRPr="00041456" w:rsidRDefault="000414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1456"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 w:rsidR="00AE0DD7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456" w:rsidRPr="00D51B20" w:rsidRDefault="00FE1D56" w:rsidP="009B48B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3513716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1456" w:rsidRPr="00D51B20" w:rsidRDefault="00FE1D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3513716</w:t>
            </w:r>
          </w:p>
        </w:tc>
      </w:tr>
      <w:tr w:rsidR="00041456" w:rsidTr="001316C0">
        <w:tc>
          <w:tcPr>
            <w:tcW w:w="253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41456" w:rsidRPr="00041456" w:rsidRDefault="000414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41456">
              <w:rPr>
                <w:rFonts w:ascii="Arial" w:hAnsi="Arial" w:cs="Arial"/>
                <w:sz w:val="24"/>
                <w:szCs w:val="24"/>
              </w:rPr>
              <w:t>Троицкое</w:t>
            </w:r>
            <w:r w:rsidR="00AE0DD7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456" w:rsidRPr="00D51B20" w:rsidRDefault="00FE1D56" w:rsidP="009B48B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AE0DD7">
              <w:rPr>
                <w:rFonts w:ascii="Arial" w:hAnsi="Arial" w:cs="Arial"/>
                <w:sz w:val="24"/>
                <w:szCs w:val="24"/>
              </w:rPr>
              <w:t>83000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1456" w:rsidRPr="00D51B20" w:rsidRDefault="00FE1D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AE0DD7">
              <w:rPr>
                <w:rFonts w:ascii="Arial" w:hAnsi="Arial" w:cs="Arial"/>
                <w:sz w:val="24"/>
                <w:szCs w:val="24"/>
              </w:rPr>
              <w:t>83000</w:t>
            </w:r>
          </w:p>
        </w:tc>
      </w:tr>
      <w:tr w:rsidR="00041456" w:rsidTr="001316C0">
        <w:tc>
          <w:tcPr>
            <w:tcW w:w="253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41456" w:rsidRPr="00D51B20" w:rsidRDefault="000414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1B20">
              <w:rPr>
                <w:rFonts w:ascii="Arial" w:hAnsi="Arial" w:cs="Arial"/>
                <w:sz w:val="24"/>
                <w:szCs w:val="24"/>
              </w:rPr>
              <w:t>Шангское</w:t>
            </w:r>
            <w:proofErr w:type="spellEnd"/>
            <w:r w:rsidR="00AE0DD7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456" w:rsidRPr="00D51B20" w:rsidRDefault="00AE0DD7" w:rsidP="009B48B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23000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1456" w:rsidRPr="00D51B20" w:rsidRDefault="00AE0D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23000</w:t>
            </w:r>
          </w:p>
        </w:tc>
      </w:tr>
      <w:tr w:rsidR="00041456" w:rsidTr="001316C0">
        <w:tc>
          <w:tcPr>
            <w:tcW w:w="253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41456" w:rsidRDefault="00041456" w:rsidP="00805C5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456" w:rsidRPr="00D51B20" w:rsidRDefault="00AE0DD7" w:rsidP="00805C5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1633970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1456" w:rsidRPr="00D51B20" w:rsidRDefault="00AE0DD7" w:rsidP="00805C5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1633970</w:t>
            </w:r>
          </w:p>
        </w:tc>
      </w:tr>
      <w:tr w:rsidR="00041456" w:rsidTr="001316C0">
        <w:tc>
          <w:tcPr>
            <w:tcW w:w="253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41456" w:rsidRPr="00C21258" w:rsidRDefault="00041456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C21258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456" w:rsidRPr="00D51B20" w:rsidRDefault="00FE1D56" w:rsidP="009B48B8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9174336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1456" w:rsidRPr="00D51B20" w:rsidRDefault="00FE1D56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9174336</w:t>
            </w:r>
          </w:p>
        </w:tc>
      </w:tr>
    </w:tbl>
    <w:p w:rsidR="000006C8" w:rsidRDefault="000006C8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0006C8" w:rsidRDefault="000006C8">
      <w:pPr>
        <w:spacing w:after="0"/>
        <w:rPr>
          <w:rFonts w:ascii="Arial" w:hAnsi="Arial" w:cs="Arial"/>
          <w:u w:val="single"/>
        </w:rPr>
      </w:pPr>
    </w:p>
    <w:p w:rsidR="000006C8" w:rsidRDefault="000006C8">
      <w:pPr>
        <w:spacing w:after="0"/>
        <w:rPr>
          <w:rFonts w:ascii="Arial" w:hAnsi="Arial" w:cs="Arial"/>
          <w:u w:val="single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</w:pPr>
    </w:p>
    <w:sectPr w:rsidR="000006C8" w:rsidSect="00000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6C8" w:rsidRDefault="00606C9D">
      <w:pPr>
        <w:spacing w:after="0" w:line="240" w:lineRule="auto"/>
      </w:pPr>
      <w:r>
        <w:separator/>
      </w:r>
    </w:p>
  </w:endnote>
  <w:endnote w:type="continuationSeparator" w:id="1">
    <w:p w:rsidR="000006C8" w:rsidRDefault="0060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6C8" w:rsidRDefault="00606C9D">
      <w:pPr>
        <w:spacing w:after="0" w:line="240" w:lineRule="auto"/>
      </w:pPr>
      <w:r>
        <w:separator/>
      </w:r>
    </w:p>
  </w:footnote>
  <w:footnote w:type="continuationSeparator" w:id="1">
    <w:p w:rsidR="000006C8" w:rsidRDefault="00606C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06C8"/>
    <w:rsid w:val="000006C8"/>
    <w:rsid w:val="00041456"/>
    <w:rsid w:val="00074907"/>
    <w:rsid w:val="00096AF1"/>
    <w:rsid w:val="000C1D38"/>
    <w:rsid w:val="00127981"/>
    <w:rsid w:val="001316C0"/>
    <w:rsid w:val="0013608B"/>
    <w:rsid w:val="002625B8"/>
    <w:rsid w:val="00291CA3"/>
    <w:rsid w:val="00442F7C"/>
    <w:rsid w:val="00530A43"/>
    <w:rsid w:val="00567B1F"/>
    <w:rsid w:val="005F433E"/>
    <w:rsid w:val="00606C9D"/>
    <w:rsid w:val="00620F67"/>
    <w:rsid w:val="008C04F8"/>
    <w:rsid w:val="009965B9"/>
    <w:rsid w:val="00A85610"/>
    <w:rsid w:val="00AE0DD7"/>
    <w:rsid w:val="00B77FF7"/>
    <w:rsid w:val="00BD46B8"/>
    <w:rsid w:val="00C11AC8"/>
    <w:rsid w:val="00C21258"/>
    <w:rsid w:val="00D51B20"/>
    <w:rsid w:val="00D659F5"/>
    <w:rsid w:val="00D833AD"/>
    <w:rsid w:val="00EB00F4"/>
    <w:rsid w:val="00F6597F"/>
    <w:rsid w:val="00F66F29"/>
    <w:rsid w:val="00F95BD9"/>
    <w:rsid w:val="00FE1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0006C8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0006C8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006C8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0006C8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006C8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0006C8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006C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0006C8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006C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0006C8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006C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0006C8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006C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0006C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006C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0006C8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006C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0006C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006C8"/>
    <w:pPr>
      <w:ind w:left="720"/>
      <w:contextualSpacing/>
    </w:pPr>
  </w:style>
  <w:style w:type="paragraph" w:styleId="a4">
    <w:name w:val="No Spacing"/>
    <w:uiPriority w:val="1"/>
    <w:qFormat/>
    <w:rsid w:val="000006C8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0006C8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0006C8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006C8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0006C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006C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006C8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006C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006C8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0006C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0006C8"/>
  </w:style>
  <w:style w:type="paragraph" w:customStyle="1" w:styleId="Footer">
    <w:name w:val="Footer"/>
    <w:basedOn w:val="a"/>
    <w:link w:val="CaptionChar"/>
    <w:uiPriority w:val="99"/>
    <w:unhideWhenUsed/>
    <w:rsid w:val="000006C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0006C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0006C8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0006C8"/>
  </w:style>
  <w:style w:type="table" w:styleId="ab">
    <w:name w:val="Table Grid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0006C8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0006C8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0006C8"/>
    <w:rPr>
      <w:sz w:val="18"/>
    </w:rPr>
  </w:style>
  <w:style w:type="character" w:styleId="af">
    <w:name w:val="footnote reference"/>
    <w:basedOn w:val="a0"/>
    <w:uiPriority w:val="99"/>
    <w:unhideWhenUsed/>
    <w:rsid w:val="000006C8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0006C8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0006C8"/>
    <w:rPr>
      <w:sz w:val="20"/>
    </w:rPr>
  </w:style>
  <w:style w:type="character" w:styleId="af2">
    <w:name w:val="endnote reference"/>
    <w:basedOn w:val="a0"/>
    <w:uiPriority w:val="99"/>
    <w:semiHidden/>
    <w:unhideWhenUsed/>
    <w:rsid w:val="000006C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0006C8"/>
    <w:pPr>
      <w:spacing w:after="57"/>
    </w:pPr>
  </w:style>
  <w:style w:type="paragraph" w:styleId="21">
    <w:name w:val="toc 2"/>
    <w:basedOn w:val="a"/>
    <w:next w:val="a"/>
    <w:uiPriority w:val="39"/>
    <w:unhideWhenUsed/>
    <w:rsid w:val="000006C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006C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006C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006C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006C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006C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006C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006C8"/>
    <w:pPr>
      <w:spacing w:after="57"/>
      <w:ind w:left="2268"/>
    </w:pPr>
  </w:style>
  <w:style w:type="paragraph" w:styleId="af3">
    <w:name w:val="TOC Heading"/>
    <w:uiPriority w:val="39"/>
    <w:unhideWhenUsed/>
    <w:rsid w:val="000006C8"/>
  </w:style>
  <w:style w:type="paragraph" w:styleId="af4">
    <w:name w:val="table of figures"/>
    <w:basedOn w:val="a"/>
    <w:next w:val="a"/>
    <w:uiPriority w:val="99"/>
    <w:unhideWhenUsed/>
    <w:rsid w:val="000006C8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2021-03-30T08:06:00Z</dcterms:created>
  <dcterms:modified xsi:type="dcterms:W3CDTF">2025-04-30T08:29:00Z</dcterms:modified>
</cp:coreProperties>
</file>